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E3ACB">
      <w:pPr>
        <w:widowControl w:val="0"/>
        <w:autoSpaceDE w:val="0"/>
        <w:spacing w:line="580" w:lineRule="exact"/>
        <w:ind w:left="6080" w:hanging="6080" w:hangingChars="1900"/>
        <w:rPr>
          <w:rFonts w:hint="eastAsia" w:ascii="黑体" w:hAnsi="宋体" w:eastAsia="黑体" w:cs="Times New Roman"/>
          <w:color w:val="000000"/>
          <w:kern w:val="2"/>
          <w:sz w:val="32"/>
          <w:szCs w:val="32"/>
          <w:lang w:eastAsia="zh-CN"/>
        </w:rPr>
      </w:pPr>
      <w:r>
        <w:rPr>
          <w:rFonts w:hint="eastAsia" w:ascii="黑体" w:hAnsi="宋体" w:eastAsia="黑体" w:cs="黑体"/>
          <w:color w:val="000000"/>
          <w:kern w:val="2"/>
          <w:sz w:val="32"/>
          <w:szCs w:val="32"/>
        </w:rPr>
        <w:t>附件</w:t>
      </w:r>
      <w:r>
        <w:rPr>
          <w:rFonts w:hint="eastAsia" w:ascii="黑体" w:hAnsi="宋体" w:eastAsia="黑体" w:cs="黑体"/>
          <w:color w:val="000000"/>
          <w:kern w:val="2"/>
          <w:sz w:val="32"/>
          <w:szCs w:val="32"/>
          <w:lang w:val="en-US" w:eastAsia="zh-CN"/>
        </w:rPr>
        <w:t>2</w:t>
      </w:r>
    </w:p>
    <w:p w14:paraId="412DAD92">
      <w:pPr>
        <w:pStyle w:val="4"/>
        <w:widowControl/>
        <w:spacing w:line="580" w:lineRule="exact"/>
        <w:jc w:val="center"/>
        <w:rPr>
          <w:rFonts w:hint="default" w:ascii="方正小标宋简体" w:hAnsi="方正小标宋简体" w:eastAsia="方正小标宋简体" w:cs="方正小标宋简体"/>
          <w:color w:val="000000"/>
          <w:kern w:val="2"/>
          <w:sz w:val="44"/>
          <w:szCs w:val="44"/>
        </w:rPr>
      </w:pPr>
      <w:r>
        <w:rPr>
          <w:rFonts w:hint="default" w:ascii="方正小标宋简体" w:hAnsi="方正小标宋简体" w:eastAsia="方正小标宋简体" w:cs="方正小标宋简体"/>
          <w:color w:val="000000"/>
          <w:kern w:val="2"/>
          <w:sz w:val="44"/>
          <w:szCs w:val="44"/>
        </w:rPr>
        <w:t>山东省</w:t>
      </w:r>
      <w:r>
        <w:rPr>
          <w:rFonts w:hint="eastAsia" w:ascii="方正小标宋简体" w:hAnsi="方正小标宋简体" w:eastAsia="方正小标宋简体" w:cs="方正小标宋简体"/>
          <w:color w:val="000000"/>
          <w:kern w:val="2"/>
          <w:sz w:val="44"/>
          <w:szCs w:val="44"/>
          <w:lang w:eastAsia="zh-CN"/>
        </w:rPr>
        <w:t>2026</w:t>
      </w:r>
      <w:r>
        <w:rPr>
          <w:rFonts w:hint="default" w:ascii="方正小标宋简体" w:hAnsi="方正小标宋简体" w:eastAsia="方正小标宋简体" w:cs="方正小标宋简体"/>
          <w:color w:val="000000"/>
          <w:kern w:val="2"/>
          <w:sz w:val="44"/>
          <w:szCs w:val="44"/>
        </w:rPr>
        <w:t>年成人高考诚信报考承诺书</w:t>
      </w:r>
    </w:p>
    <w:p w14:paraId="268449C7">
      <w:pPr>
        <w:pStyle w:val="4"/>
        <w:widowControl/>
        <w:spacing w:line="580" w:lineRule="exact"/>
        <w:ind w:left="0" w:firstLine="640" w:firstLineChars="200"/>
        <w:rPr>
          <w:rFonts w:hint="eastAsia" w:ascii="仿宋_GB2312" w:hAnsi="Courier New" w:eastAsia="仿宋_GB2312" w:cs="Times New Roman"/>
          <w:color w:val="000000"/>
          <w:kern w:val="2"/>
          <w:sz w:val="32"/>
          <w:szCs w:val="32"/>
        </w:rPr>
      </w:pPr>
      <w:r>
        <w:rPr>
          <w:rFonts w:hint="eastAsia" w:ascii="仿宋_GB2312" w:hAnsi="Courier New" w:eastAsia="仿宋_GB2312" w:cs="Times New Roman"/>
          <w:color w:val="000000"/>
          <w:kern w:val="2"/>
          <w:sz w:val="32"/>
          <w:szCs w:val="32"/>
        </w:rPr>
        <w:t xml:space="preserve"> </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24"/>
        <w:gridCol w:w="1491"/>
        <w:gridCol w:w="1355"/>
        <w:gridCol w:w="2170"/>
        <w:gridCol w:w="1349"/>
        <w:gridCol w:w="1367"/>
      </w:tblGrid>
      <w:tr w14:paraId="3F03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5" w:hRule="atLeast"/>
        </w:trPr>
        <w:tc>
          <w:tcPr>
            <w:tcW w:w="731" w:type="pct"/>
            <w:tcBorders>
              <w:top w:val="single" w:color="auto" w:sz="4" w:space="0"/>
              <w:left w:val="single" w:color="auto" w:sz="4" w:space="0"/>
              <w:bottom w:val="single" w:color="auto" w:sz="4" w:space="0"/>
              <w:right w:val="single" w:color="auto" w:sz="4" w:space="0"/>
            </w:tcBorders>
            <w:shd w:val="clear" w:color="auto" w:fill="auto"/>
            <w:vAlign w:val="top"/>
          </w:tcPr>
          <w:p w14:paraId="6F6795DF">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0"/>
                <w:sz w:val="28"/>
                <w:szCs w:val="28"/>
              </w:rPr>
            </w:pPr>
            <w:r>
              <w:rPr>
                <w:rFonts w:hint="eastAsia" w:ascii="仿宋_GB2312" w:hAnsi="Calibri" w:eastAsia="仿宋_GB2312" w:cs="仿宋_GB2312"/>
                <w:kern w:val="0"/>
                <w:sz w:val="28"/>
                <w:szCs w:val="28"/>
                <w:lang w:val="en-US" w:eastAsia="zh-CN" w:bidi="ar"/>
              </w:rPr>
              <w:t>姓  名</w:t>
            </w:r>
          </w:p>
        </w:tc>
        <w:tc>
          <w:tcPr>
            <w:tcW w:w="823" w:type="pct"/>
            <w:tcBorders>
              <w:top w:val="single" w:color="auto" w:sz="4" w:space="0"/>
              <w:left w:val="single" w:color="auto" w:sz="4" w:space="0"/>
              <w:bottom w:val="single" w:color="auto" w:sz="4" w:space="0"/>
              <w:right w:val="single" w:color="auto" w:sz="4" w:space="0"/>
            </w:tcBorders>
            <w:shd w:val="clear" w:color="auto" w:fill="auto"/>
            <w:vAlign w:val="top"/>
          </w:tcPr>
          <w:p w14:paraId="2023F671">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0"/>
                <w:sz w:val="28"/>
                <w:szCs w:val="28"/>
              </w:rPr>
            </w:pPr>
          </w:p>
        </w:tc>
        <w:tc>
          <w:tcPr>
            <w:tcW w:w="748" w:type="pct"/>
            <w:tcBorders>
              <w:top w:val="single" w:color="auto" w:sz="4" w:space="0"/>
              <w:left w:val="single" w:color="auto" w:sz="4" w:space="0"/>
              <w:bottom w:val="single" w:color="auto" w:sz="4" w:space="0"/>
              <w:right w:val="single" w:color="auto" w:sz="4" w:space="0"/>
            </w:tcBorders>
            <w:shd w:val="clear" w:color="auto" w:fill="auto"/>
            <w:vAlign w:val="top"/>
          </w:tcPr>
          <w:p w14:paraId="6A87640D">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0"/>
                <w:sz w:val="28"/>
                <w:szCs w:val="28"/>
              </w:rPr>
            </w:pPr>
            <w:r>
              <w:rPr>
                <w:rFonts w:hint="eastAsia" w:ascii="仿宋_GB2312" w:hAnsi="Calibri" w:eastAsia="仿宋_GB2312" w:cs="仿宋_GB2312"/>
                <w:kern w:val="0"/>
                <w:sz w:val="28"/>
                <w:szCs w:val="28"/>
                <w:lang w:val="en-US" w:eastAsia="zh-CN" w:bidi="ar"/>
              </w:rPr>
              <w:t>身份证号</w:t>
            </w:r>
          </w:p>
        </w:tc>
        <w:tc>
          <w:tcPr>
            <w:tcW w:w="1198" w:type="pct"/>
            <w:tcBorders>
              <w:top w:val="single" w:color="auto" w:sz="4" w:space="0"/>
              <w:left w:val="single" w:color="auto" w:sz="4" w:space="0"/>
              <w:bottom w:val="single" w:color="auto" w:sz="4" w:space="0"/>
              <w:right w:val="single" w:color="auto" w:sz="4" w:space="0"/>
            </w:tcBorders>
            <w:shd w:val="clear" w:color="auto" w:fill="auto"/>
            <w:vAlign w:val="top"/>
          </w:tcPr>
          <w:p w14:paraId="2A50D856">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0"/>
                <w:sz w:val="28"/>
                <w:szCs w:val="28"/>
              </w:rPr>
            </w:pPr>
          </w:p>
        </w:tc>
        <w:tc>
          <w:tcPr>
            <w:tcW w:w="745" w:type="pct"/>
            <w:tcBorders>
              <w:top w:val="single" w:color="auto" w:sz="4" w:space="0"/>
              <w:left w:val="single" w:color="auto" w:sz="4" w:space="0"/>
              <w:bottom w:val="single" w:color="auto" w:sz="4" w:space="0"/>
              <w:right w:val="single" w:color="auto" w:sz="4" w:space="0"/>
            </w:tcBorders>
            <w:shd w:val="clear" w:color="auto" w:fill="auto"/>
            <w:vAlign w:val="top"/>
          </w:tcPr>
          <w:p w14:paraId="2792AFC8">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0"/>
                <w:sz w:val="28"/>
                <w:szCs w:val="28"/>
              </w:rPr>
            </w:pPr>
            <w:r>
              <w:rPr>
                <w:rFonts w:hint="eastAsia" w:ascii="仿宋_GB2312" w:hAnsi="Calibri" w:eastAsia="仿宋_GB2312" w:cs="仿宋_GB2312"/>
                <w:kern w:val="0"/>
                <w:sz w:val="28"/>
                <w:szCs w:val="28"/>
                <w:lang w:val="en-US" w:eastAsia="zh-CN" w:bidi="ar"/>
              </w:rPr>
              <w:t>联系方式</w:t>
            </w:r>
          </w:p>
        </w:tc>
        <w:tc>
          <w:tcPr>
            <w:tcW w:w="752" w:type="pct"/>
            <w:tcBorders>
              <w:top w:val="single" w:color="auto" w:sz="4" w:space="0"/>
              <w:left w:val="single" w:color="auto" w:sz="4" w:space="0"/>
              <w:bottom w:val="single" w:color="auto" w:sz="4" w:space="0"/>
              <w:right w:val="single" w:color="auto" w:sz="4" w:space="0"/>
            </w:tcBorders>
            <w:shd w:val="clear" w:color="auto" w:fill="auto"/>
            <w:vAlign w:val="top"/>
          </w:tcPr>
          <w:p w14:paraId="3A924EE3">
            <w:pPr>
              <w:keepNext w:val="0"/>
              <w:keepLines w:val="0"/>
              <w:widowControl w:val="0"/>
              <w:suppressLineNumbers w:val="0"/>
              <w:spacing w:before="0" w:beforeAutospacing="0" w:after="0" w:afterAutospacing="0" w:line="580" w:lineRule="exact"/>
              <w:ind w:left="0" w:right="0"/>
              <w:jc w:val="center"/>
              <w:rPr>
                <w:rFonts w:hint="eastAsia" w:ascii="仿宋_GB2312" w:eastAsia="仿宋_GB2312" w:cs="仿宋_GB2312"/>
                <w:kern w:val="0"/>
                <w:sz w:val="28"/>
                <w:szCs w:val="28"/>
              </w:rPr>
            </w:pPr>
          </w:p>
        </w:tc>
      </w:tr>
      <w:tr w14:paraId="4424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top"/>
          </w:tcPr>
          <w:p w14:paraId="6DF232C3">
            <w:pPr>
              <w:keepNext w:val="0"/>
              <w:keepLines w:val="0"/>
              <w:suppressLineNumbers w:val="0"/>
              <w:spacing w:before="0" w:beforeAutospacing="0" w:after="0" w:afterAutospacing="0" w:line="360" w:lineRule="auto"/>
              <w:ind w:left="0" w:right="0" w:firstLine="560" w:firstLineChars="200"/>
              <w:rPr>
                <w:rFonts w:hint="eastAsia" w:ascii="仿宋_GB2312" w:hAnsi="仿宋_GB2312" w:eastAsia="仿宋_GB2312" w:cs="仿宋_GB2312"/>
                <w:sz w:val="28"/>
                <w:szCs w:val="28"/>
                <w:lang w:val="en-US" w:eastAsia="zh-CN"/>
              </w:rPr>
            </w:pPr>
            <w:bookmarkStart w:id="0" w:name="Bookmark28"/>
            <w:r>
              <w:rPr>
                <w:rFonts w:hint="eastAsia" w:ascii="仿宋_GB2312" w:hAnsi="Calibri" w:eastAsia="仿宋_GB2312" w:cs="仿宋_GB2312"/>
                <w:kern w:val="2"/>
                <w:sz w:val="28"/>
                <w:szCs w:val="28"/>
                <w:lang w:val="en-US" w:eastAsia="zh-CN" w:bidi="ar"/>
              </w:rPr>
              <w:t>1.</w:t>
            </w:r>
            <w:r>
              <w:rPr>
                <w:rFonts w:hint="eastAsia" w:ascii="仿宋_GB2312" w:hAnsi="仿宋_GB2312" w:eastAsia="仿宋_GB2312" w:cs="仿宋_GB2312"/>
                <w:sz w:val="28"/>
                <w:szCs w:val="28"/>
                <w:lang w:val="en-US" w:eastAsia="zh-CN"/>
              </w:rPr>
              <w:t>本人为</w:t>
            </w:r>
            <w:r>
              <w:rPr>
                <w:rFonts w:hint="eastAsia" w:ascii="仿宋_GB2312" w:hAnsi="仿宋_GB2312" w:eastAsia="仿宋_GB2312" w:cs="仿宋_GB2312"/>
                <w:color w:val="auto"/>
                <w:sz w:val="28"/>
                <w:szCs w:val="28"/>
              </w:rPr>
              <w:t>国家承认学历的各类高、中等学校在校生以外的从业人员和社会其他人员</w:t>
            </w:r>
            <w:r>
              <w:rPr>
                <w:rFonts w:hint="eastAsia" w:ascii="仿宋_GB2312" w:hAnsi="仿宋_GB2312" w:eastAsia="仿宋_GB2312" w:cs="仿宋_GB2312"/>
                <w:sz w:val="28"/>
                <w:szCs w:val="28"/>
                <w:lang w:eastAsia="zh-CN"/>
              </w:rPr>
              <w:t>。</w:t>
            </w:r>
          </w:p>
          <w:bookmarkEnd w:id="0"/>
          <w:p w14:paraId="5703BD47">
            <w:pPr>
              <w:keepNext w:val="0"/>
              <w:keepLines w:val="0"/>
              <w:widowControl w:val="0"/>
              <w:suppressLineNumbers w:val="0"/>
              <w:spacing w:before="0" w:beforeAutospacing="0" w:after="0" w:afterAutospacing="0" w:line="360" w:lineRule="auto"/>
              <w:ind w:left="0" w:right="0" w:firstLine="560" w:firstLineChars="200"/>
              <w:jc w:val="both"/>
              <w:rPr>
                <w:rFonts w:hint="eastAsia" w:ascii="仿宋_GB2312" w:eastAsia="仿宋_GB2312" w:cs="仿宋_GB2312"/>
                <w:kern w:val="2"/>
                <w:sz w:val="28"/>
                <w:szCs w:val="28"/>
              </w:rPr>
            </w:pPr>
            <w:r>
              <w:rPr>
                <w:rFonts w:hint="eastAsia" w:ascii="仿宋_GB2312" w:hAnsi="Calibri" w:eastAsia="仿宋_GB2312" w:cs="仿宋_GB2312"/>
                <w:kern w:val="2"/>
                <w:sz w:val="28"/>
                <w:szCs w:val="28"/>
                <w:lang w:val="en-US" w:eastAsia="zh-CN" w:bidi="ar"/>
              </w:rPr>
              <w:t>2.所填写和提供的个人信息、证明材料、证件等真实、准确、有效，并符合所报专业的报名条件。</w:t>
            </w:r>
          </w:p>
          <w:p w14:paraId="72D195D2">
            <w:pPr>
              <w:keepNext w:val="0"/>
              <w:keepLines w:val="0"/>
              <w:widowControl w:val="0"/>
              <w:suppressLineNumbers w:val="0"/>
              <w:spacing w:before="0" w:beforeAutospacing="0" w:after="0" w:afterAutospacing="0" w:line="360" w:lineRule="auto"/>
              <w:ind w:left="0" w:right="0" w:firstLine="560" w:firstLineChars="200"/>
              <w:jc w:val="both"/>
              <w:rPr>
                <w:rFonts w:hint="eastAsia" w:ascii="仿宋_GB2312" w:eastAsia="仿宋_GB2312" w:cs="仿宋_GB2312"/>
                <w:kern w:val="2"/>
                <w:sz w:val="28"/>
                <w:szCs w:val="28"/>
              </w:rPr>
            </w:pPr>
            <w:r>
              <w:rPr>
                <w:rFonts w:hint="eastAsia" w:ascii="仿宋_GB2312" w:hAnsi="Calibri" w:eastAsia="仿宋_GB2312" w:cs="仿宋_GB2312"/>
                <w:kern w:val="2"/>
                <w:sz w:val="28"/>
                <w:szCs w:val="28"/>
                <w:lang w:val="en-US" w:eastAsia="zh-CN" w:bidi="ar"/>
              </w:rPr>
              <w:t>3.对因提供不实材料信息、不符合报名资格、违反有关纪律规定和以上承诺所造成的后果本人自愿承担相应责任。</w:t>
            </w:r>
          </w:p>
          <w:p w14:paraId="00963585">
            <w:pPr>
              <w:keepNext w:val="0"/>
              <w:keepLines w:val="0"/>
              <w:widowControl w:val="0"/>
              <w:suppressLineNumbers w:val="0"/>
              <w:spacing w:before="0" w:beforeAutospacing="0" w:after="0" w:afterAutospacing="0" w:line="360" w:lineRule="auto"/>
              <w:ind w:left="0" w:right="0" w:firstLine="560" w:firstLineChars="200"/>
              <w:jc w:val="both"/>
              <w:rPr>
                <w:rFonts w:hint="eastAsia" w:ascii="仿宋_GB2312" w:eastAsia="仿宋_GB2312" w:cs="仿宋_GB2312"/>
                <w:kern w:val="2"/>
                <w:sz w:val="28"/>
                <w:szCs w:val="28"/>
              </w:rPr>
            </w:pPr>
            <w:r>
              <w:rPr>
                <w:rFonts w:hint="eastAsia" w:ascii="仿宋_GB2312" w:hAnsi="Calibri" w:eastAsia="仿宋_GB2312" w:cs="仿宋_GB2312"/>
                <w:kern w:val="2"/>
                <w:sz w:val="28"/>
                <w:szCs w:val="28"/>
                <w:lang w:val="en-US" w:eastAsia="zh-CN" w:bidi="ar"/>
              </w:rPr>
              <w:t>4.在报名考试过程中自觉遵守</w:t>
            </w:r>
            <w:bookmarkStart w:id="1" w:name="Bookmark30"/>
            <w:r>
              <w:rPr>
                <w:rFonts w:hint="eastAsia" w:ascii="仿宋_GB2312" w:hAnsi="Calibri" w:eastAsia="仿宋_GB2312" w:cs="仿宋_GB2312"/>
                <w:kern w:val="2"/>
                <w:sz w:val="28"/>
                <w:szCs w:val="28"/>
                <w:lang w:val="en-US" w:eastAsia="zh-CN" w:bidi="ar"/>
              </w:rPr>
              <w:t>《考场规则》《国家教育考试违规处理办法》《刑法修正案（九）》</w:t>
            </w:r>
            <w:bookmarkEnd w:id="1"/>
            <w:r>
              <w:rPr>
                <w:rFonts w:hint="eastAsia" w:ascii="仿宋_GB2312" w:hAnsi="Calibri" w:eastAsia="仿宋_GB2312" w:cs="仿宋_GB2312"/>
                <w:kern w:val="2"/>
                <w:sz w:val="28"/>
                <w:szCs w:val="28"/>
                <w:lang w:val="en-US" w:eastAsia="zh-CN" w:bidi="ar"/>
              </w:rPr>
              <w:t>等相关规定。如若违反，愿按照相关规定、法律接受处理。</w:t>
            </w:r>
          </w:p>
          <w:p w14:paraId="2FE423B6">
            <w:pPr>
              <w:keepNext w:val="0"/>
              <w:keepLines w:val="0"/>
              <w:widowControl w:val="0"/>
              <w:suppressLineNumbers w:val="0"/>
              <w:spacing w:before="0" w:beforeAutospacing="0" w:after="0" w:afterAutospacing="0" w:line="400" w:lineRule="exact"/>
              <w:ind w:left="0" w:right="0" w:firstLine="560" w:firstLineChars="200"/>
              <w:jc w:val="both"/>
              <w:rPr>
                <w:rFonts w:hint="eastAsia" w:ascii="仿宋_GB2312" w:eastAsia="仿宋_GB2312" w:cs="仿宋_GB2312"/>
                <w:kern w:val="0"/>
                <w:sz w:val="28"/>
                <w:szCs w:val="28"/>
              </w:rPr>
            </w:pPr>
          </w:p>
          <w:p w14:paraId="0BACB764">
            <w:pPr>
              <w:keepNext w:val="0"/>
              <w:keepLines w:val="0"/>
              <w:widowControl w:val="0"/>
              <w:suppressLineNumbers w:val="0"/>
              <w:spacing w:before="0" w:beforeAutospacing="0" w:after="0" w:afterAutospacing="0" w:line="400" w:lineRule="exact"/>
              <w:ind w:left="0" w:right="0" w:firstLine="560" w:firstLineChars="200"/>
              <w:jc w:val="both"/>
              <w:rPr>
                <w:rFonts w:hint="eastAsia" w:ascii="仿宋_GB2312" w:eastAsia="仿宋_GB2312" w:cs="仿宋_GB2312"/>
                <w:kern w:val="0"/>
                <w:sz w:val="28"/>
                <w:szCs w:val="28"/>
              </w:rPr>
            </w:pPr>
            <w:r>
              <w:rPr>
                <w:rFonts w:hint="eastAsia" w:ascii="仿宋_GB2312" w:hAnsi="Calibri" w:eastAsia="仿宋_GB2312" w:cs="仿宋_GB2312"/>
                <w:kern w:val="0"/>
                <w:sz w:val="28"/>
                <w:szCs w:val="28"/>
                <w:lang w:val="en-US" w:eastAsia="zh-CN" w:bidi="ar"/>
              </w:rPr>
              <w:t>请考生本人在空白处抄写以下内容并签字，不得由他人代写：</w:t>
            </w:r>
          </w:p>
          <w:p w14:paraId="1FD41769">
            <w:pPr>
              <w:keepNext w:val="0"/>
              <w:keepLines w:val="0"/>
              <w:widowControl w:val="0"/>
              <w:suppressLineNumbers w:val="0"/>
              <w:spacing w:before="0" w:beforeAutospacing="0" w:after="0" w:afterAutospacing="0" w:line="360" w:lineRule="auto"/>
              <w:ind w:left="0" w:right="0" w:firstLine="562" w:firstLineChars="200"/>
              <w:jc w:val="both"/>
              <w:rPr>
                <w:rFonts w:hint="eastAsia" w:ascii="仿宋_GB2312" w:eastAsia="仿宋_GB2312" w:cs="仿宋_GB2312"/>
                <w:b/>
                <w:bCs/>
                <w:kern w:val="2"/>
                <w:sz w:val="28"/>
                <w:szCs w:val="28"/>
              </w:rPr>
            </w:pPr>
            <w:r>
              <w:rPr>
                <w:rFonts w:hint="eastAsia" w:ascii="仿宋_GB2312" w:hAnsi="Calibri" w:eastAsia="仿宋_GB2312" w:cs="仿宋_GB2312"/>
                <w:b/>
                <w:bCs/>
                <w:kern w:val="2"/>
                <w:sz w:val="28"/>
                <w:szCs w:val="28"/>
                <w:lang w:val="en-US" w:eastAsia="zh-CN" w:bidi="ar"/>
              </w:rPr>
              <w:t>本人已仔细阅读2026年成人高等学校招生全国统一考试报名须知并对以上四条内容作出郑重承诺。</w:t>
            </w:r>
          </w:p>
          <w:p w14:paraId="19364C33">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0"/>
                <w:sz w:val="24"/>
                <w:szCs w:val="24"/>
                <w:u w:val="single"/>
              </w:rPr>
            </w:pPr>
          </w:p>
          <w:p w14:paraId="4EA56CA3">
            <w:pPr>
              <w:keepNext w:val="0"/>
              <w:keepLines w:val="0"/>
              <w:widowControl w:val="0"/>
              <w:suppressLineNumbers w:val="0"/>
              <w:spacing w:before="0" w:beforeAutospacing="0" w:after="0" w:afterAutospacing="0" w:line="580" w:lineRule="exact"/>
              <w:ind w:left="0" w:right="0" w:firstLine="0" w:firstLineChars="0"/>
              <w:jc w:val="both"/>
              <w:rPr>
                <w:rFonts w:hint="eastAsia" w:ascii="仿宋_GB2312" w:eastAsia="仿宋_GB2312" w:cs="仿宋_GB2312"/>
                <w:kern w:val="0"/>
                <w:sz w:val="24"/>
                <w:szCs w:val="24"/>
                <w:u w:val="single"/>
              </w:rPr>
            </w:pPr>
          </w:p>
          <w:p w14:paraId="5BB0F1B9">
            <w:pPr>
              <w:keepNext w:val="0"/>
              <w:keepLines w:val="0"/>
              <w:widowControl w:val="0"/>
              <w:suppressLineNumbers w:val="0"/>
              <w:spacing w:before="0" w:beforeAutospacing="0" w:after="0" w:afterAutospacing="0" w:line="580" w:lineRule="exact"/>
              <w:ind w:left="0" w:right="0" w:firstLine="5760" w:firstLineChars="2400"/>
              <w:jc w:val="both"/>
              <w:rPr>
                <w:rFonts w:hint="eastAsia" w:ascii="仿宋_GB2312" w:eastAsia="仿宋_GB2312" w:cs="仿宋_GB2312"/>
                <w:kern w:val="0"/>
                <w:sz w:val="24"/>
                <w:szCs w:val="24"/>
                <w:u w:val="single"/>
              </w:rPr>
            </w:pPr>
            <w:r>
              <w:rPr>
                <w:rFonts w:hint="eastAsia" w:ascii="仿宋_GB2312" w:hAnsi="Calibri" w:eastAsia="仿宋_GB2312" w:cs="仿宋_GB2312"/>
                <w:kern w:val="0"/>
                <w:sz w:val="24"/>
                <w:szCs w:val="24"/>
                <w:u w:val="single"/>
                <w:lang w:val="en-US" w:eastAsia="zh-CN" w:bidi="ar"/>
              </w:rPr>
              <w:t xml:space="preserve">本人签字：                 </w:t>
            </w:r>
          </w:p>
          <w:p w14:paraId="4C5DFE8B">
            <w:pPr>
              <w:keepNext w:val="0"/>
              <w:keepLines w:val="0"/>
              <w:widowControl w:val="0"/>
              <w:suppressLineNumbers w:val="0"/>
              <w:spacing w:before="0" w:beforeAutospacing="0" w:after="0" w:afterAutospacing="0" w:line="580" w:lineRule="exact"/>
              <w:ind w:left="0" w:right="0"/>
              <w:jc w:val="both"/>
              <w:rPr>
                <w:rFonts w:hint="eastAsia" w:ascii="仿宋_GB2312" w:eastAsia="仿宋_GB2312" w:cs="仿宋_GB2312"/>
                <w:kern w:val="0"/>
                <w:sz w:val="24"/>
                <w:szCs w:val="24"/>
                <w:u w:val="single"/>
              </w:rPr>
            </w:pPr>
          </w:p>
        </w:tc>
      </w:tr>
    </w:tbl>
    <w:p w14:paraId="16A221F8">
      <w:pPr>
        <w:keepNext w:val="0"/>
        <w:keepLines w:val="0"/>
        <w:widowControl w:val="0"/>
        <w:suppressLineNumbers w:val="0"/>
        <w:spacing w:before="0" w:beforeAutospacing="0" w:after="0" w:afterAutospacing="0"/>
        <w:ind w:left="0" w:right="0"/>
        <w:jc w:val="both"/>
      </w:pPr>
      <w:bookmarkStart w:id="2" w:name="_GoBack"/>
      <w:bookmarkEnd w:id="2"/>
    </w:p>
    <w:sectPr>
      <w:pgSz w:w="11906" w:h="16838"/>
      <w:pgMar w:top="198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新宋体-18030">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2YTFmNDk5NTYyMzAxZTIzMTQ5ZDhhNjExNzM1N2YifQ=="/>
  </w:docVars>
  <w:rsids>
    <w:rsidRoot w:val="006E26ED"/>
    <w:rsid w:val="000E3242"/>
    <w:rsid w:val="000F03B9"/>
    <w:rsid w:val="0013590A"/>
    <w:rsid w:val="001446CE"/>
    <w:rsid w:val="001754D1"/>
    <w:rsid w:val="001F60FD"/>
    <w:rsid w:val="00273BF6"/>
    <w:rsid w:val="00295693"/>
    <w:rsid w:val="00313F3B"/>
    <w:rsid w:val="003440E5"/>
    <w:rsid w:val="00374CBA"/>
    <w:rsid w:val="003A6F87"/>
    <w:rsid w:val="003B5761"/>
    <w:rsid w:val="003B6C90"/>
    <w:rsid w:val="003C4331"/>
    <w:rsid w:val="00405559"/>
    <w:rsid w:val="00411EC5"/>
    <w:rsid w:val="00446591"/>
    <w:rsid w:val="00476E8C"/>
    <w:rsid w:val="006874A1"/>
    <w:rsid w:val="00697DDA"/>
    <w:rsid w:val="006E26ED"/>
    <w:rsid w:val="00705016"/>
    <w:rsid w:val="00714771"/>
    <w:rsid w:val="00751C3C"/>
    <w:rsid w:val="00755A33"/>
    <w:rsid w:val="007A1BED"/>
    <w:rsid w:val="007B3FE4"/>
    <w:rsid w:val="007C324B"/>
    <w:rsid w:val="00853710"/>
    <w:rsid w:val="00866469"/>
    <w:rsid w:val="008A070D"/>
    <w:rsid w:val="00B21D0E"/>
    <w:rsid w:val="00B87CE9"/>
    <w:rsid w:val="00CA2FE8"/>
    <w:rsid w:val="00DF3232"/>
    <w:rsid w:val="00EE3A9F"/>
    <w:rsid w:val="00F53AA0"/>
    <w:rsid w:val="00FA1396"/>
    <w:rsid w:val="00FB6774"/>
    <w:rsid w:val="020C550E"/>
    <w:rsid w:val="022168B5"/>
    <w:rsid w:val="02B06FC6"/>
    <w:rsid w:val="038A570F"/>
    <w:rsid w:val="045D1C9F"/>
    <w:rsid w:val="05357155"/>
    <w:rsid w:val="07CF3630"/>
    <w:rsid w:val="082779D0"/>
    <w:rsid w:val="091E5277"/>
    <w:rsid w:val="0A1E3055"/>
    <w:rsid w:val="0A4D56E8"/>
    <w:rsid w:val="0BD0037E"/>
    <w:rsid w:val="0D2B7F62"/>
    <w:rsid w:val="0D350DE1"/>
    <w:rsid w:val="0FB87AA7"/>
    <w:rsid w:val="12045226"/>
    <w:rsid w:val="13C6A27E"/>
    <w:rsid w:val="14230CC9"/>
    <w:rsid w:val="14A405FA"/>
    <w:rsid w:val="14C44E68"/>
    <w:rsid w:val="14C96140"/>
    <w:rsid w:val="154A11A2"/>
    <w:rsid w:val="159348F7"/>
    <w:rsid w:val="15D867AD"/>
    <w:rsid w:val="17B62B1E"/>
    <w:rsid w:val="17B9616B"/>
    <w:rsid w:val="18381785"/>
    <w:rsid w:val="18583BD5"/>
    <w:rsid w:val="18632061"/>
    <w:rsid w:val="18BC4164"/>
    <w:rsid w:val="19C31523"/>
    <w:rsid w:val="1A31685F"/>
    <w:rsid w:val="1AD5775F"/>
    <w:rsid w:val="1CBB4733"/>
    <w:rsid w:val="1D1207F7"/>
    <w:rsid w:val="1D1D0F4A"/>
    <w:rsid w:val="1DCD2970"/>
    <w:rsid w:val="1DFD1C32"/>
    <w:rsid w:val="1E2702D2"/>
    <w:rsid w:val="1EFB2CA9"/>
    <w:rsid w:val="1F533349"/>
    <w:rsid w:val="1F8D23B7"/>
    <w:rsid w:val="1FAF79D7"/>
    <w:rsid w:val="20365BD1"/>
    <w:rsid w:val="21221225"/>
    <w:rsid w:val="217F21D3"/>
    <w:rsid w:val="219A525F"/>
    <w:rsid w:val="21E169EA"/>
    <w:rsid w:val="223D11A3"/>
    <w:rsid w:val="230C5CE8"/>
    <w:rsid w:val="23425BAE"/>
    <w:rsid w:val="240D0654"/>
    <w:rsid w:val="24200C8E"/>
    <w:rsid w:val="24F66C50"/>
    <w:rsid w:val="25084ECB"/>
    <w:rsid w:val="253C32DB"/>
    <w:rsid w:val="26217CFD"/>
    <w:rsid w:val="26D27249"/>
    <w:rsid w:val="27D112AE"/>
    <w:rsid w:val="28F15BC1"/>
    <w:rsid w:val="291E22D1"/>
    <w:rsid w:val="29DD03DE"/>
    <w:rsid w:val="2A1A6F3D"/>
    <w:rsid w:val="2A1C2CB5"/>
    <w:rsid w:val="2A3A138D"/>
    <w:rsid w:val="2B6D7540"/>
    <w:rsid w:val="2D346567"/>
    <w:rsid w:val="2D4542D1"/>
    <w:rsid w:val="2E6F0902"/>
    <w:rsid w:val="2EDA2D7A"/>
    <w:rsid w:val="300B7DAD"/>
    <w:rsid w:val="30670A02"/>
    <w:rsid w:val="311A43C2"/>
    <w:rsid w:val="314108B1"/>
    <w:rsid w:val="32FE4476"/>
    <w:rsid w:val="33E47A1C"/>
    <w:rsid w:val="354F4482"/>
    <w:rsid w:val="35FEB640"/>
    <w:rsid w:val="362F0175"/>
    <w:rsid w:val="36F22356"/>
    <w:rsid w:val="39D4535A"/>
    <w:rsid w:val="3B9F260D"/>
    <w:rsid w:val="3BDF3B42"/>
    <w:rsid w:val="3EE9BDB4"/>
    <w:rsid w:val="3EF824BC"/>
    <w:rsid w:val="3F762A0F"/>
    <w:rsid w:val="40750F19"/>
    <w:rsid w:val="412D35A2"/>
    <w:rsid w:val="41994793"/>
    <w:rsid w:val="4242307D"/>
    <w:rsid w:val="42C57F36"/>
    <w:rsid w:val="432F1853"/>
    <w:rsid w:val="43651AA2"/>
    <w:rsid w:val="43A35D9D"/>
    <w:rsid w:val="43B6080A"/>
    <w:rsid w:val="441E71D2"/>
    <w:rsid w:val="44202F4A"/>
    <w:rsid w:val="443D1D4E"/>
    <w:rsid w:val="461B7E6D"/>
    <w:rsid w:val="46BC73FF"/>
    <w:rsid w:val="46FD57C4"/>
    <w:rsid w:val="47BE4F54"/>
    <w:rsid w:val="4857632E"/>
    <w:rsid w:val="48E94252"/>
    <w:rsid w:val="4A301A0D"/>
    <w:rsid w:val="4AB02A80"/>
    <w:rsid w:val="4BA91A77"/>
    <w:rsid w:val="4BF61160"/>
    <w:rsid w:val="4C04419F"/>
    <w:rsid w:val="4CFB09F8"/>
    <w:rsid w:val="4D092F97"/>
    <w:rsid w:val="4D267823"/>
    <w:rsid w:val="50676550"/>
    <w:rsid w:val="507C775A"/>
    <w:rsid w:val="50C555A5"/>
    <w:rsid w:val="51B64EEE"/>
    <w:rsid w:val="52132340"/>
    <w:rsid w:val="52B61025"/>
    <w:rsid w:val="533C1422"/>
    <w:rsid w:val="536C1531"/>
    <w:rsid w:val="536E5A80"/>
    <w:rsid w:val="53806F03"/>
    <w:rsid w:val="53AB6CD4"/>
    <w:rsid w:val="54373311"/>
    <w:rsid w:val="55067F3A"/>
    <w:rsid w:val="552F7491"/>
    <w:rsid w:val="554D5B69"/>
    <w:rsid w:val="57340D8E"/>
    <w:rsid w:val="578A6B8F"/>
    <w:rsid w:val="592616D2"/>
    <w:rsid w:val="592F7A5F"/>
    <w:rsid w:val="5A01661D"/>
    <w:rsid w:val="5A132EDD"/>
    <w:rsid w:val="5A2B25D6"/>
    <w:rsid w:val="5B67083D"/>
    <w:rsid w:val="5C5F16E2"/>
    <w:rsid w:val="5D221689"/>
    <w:rsid w:val="5D6D6DA8"/>
    <w:rsid w:val="5DA6715C"/>
    <w:rsid w:val="5DD24E5D"/>
    <w:rsid w:val="5ECB647C"/>
    <w:rsid w:val="5F27742B"/>
    <w:rsid w:val="5F4F0F5D"/>
    <w:rsid w:val="5FBEDEC7"/>
    <w:rsid w:val="61960F29"/>
    <w:rsid w:val="6211064A"/>
    <w:rsid w:val="6220263B"/>
    <w:rsid w:val="626369CC"/>
    <w:rsid w:val="62662018"/>
    <w:rsid w:val="62D60F4C"/>
    <w:rsid w:val="647F5D1D"/>
    <w:rsid w:val="660F6861"/>
    <w:rsid w:val="67540073"/>
    <w:rsid w:val="67CB129B"/>
    <w:rsid w:val="69CB37D4"/>
    <w:rsid w:val="6AE54422"/>
    <w:rsid w:val="6AFBEE90"/>
    <w:rsid w:val="6C4B6506"/>
    <w:rsid w:val="6CBA7B30"/>
    <w:rsid w:val="6D9263B7"/>
    <w:rsid w:val="6D971EAC"/>
    <w:rsid w:val="6D9B3A19"/>
    <w:rsid w:val="6E957F0D"/>
    <w:rsid w:val="6EBE0A04"/>
    <w:rsid w:val="6F484F7F"/>
    <w:rsid w:val="6F7F4719"/>
    <w:rsid w:val="708E730A"/>
    <w:rsid w:val="716167CC"/>
    <w:rsid w:val="73500C5A"/>
    <w:rsid w:val="73612AB3"/>
    <w:rsid w:val="73B21561"/>
    <w:rsid w:val="751C3136"/>
    <w:rsid w:val="76903259"/>
    <w:rsid w:val="77972F48"/>
    <w:rsid w:val="780D320A"/>
    <w:rsid w:val="789B0816"/>
    <w:rsid w:val="78D6184E"/>
    <w:rsid w:val="7B0A3A31"/>
    <w:rsid w:val="7B5B0730"/>
    <w:rsid w:val="7B8E4662"/>
    <w:rsid w:val="7BA72A20"/>
    <w:rsid w:val="7C562FD2"/>
    <w:rsid w:val="7CBCA872"/>
    <w:rsid w:val="7DBA288C"/>
    <w:rsid w:val="7DFB5F27"/>
    <w:rsid w:val="7E1842C1"/>
    <w:rsid w:val="7E21356B"/>
    <w:rsid w:val="7ED700CE"/>
    <w:rsid w:val="7F3D48D9"/>
    <w:rsid w:val="7F5B2AAD"/>
    <w:rsid w:val="7FC3E8E2"/>
    <w:rsid w:val="85BE5541"/>
    <w:rsid w:val="A0658799"/>
    <w:rsid w:val="BEB7B26F"/>
    <w:rsid w:val="C1FF972F"/>
    <w:rsid w:val="D7CEEAB0"/>
    <w:rsid w:val="E29D96F2"/>
    <w:rsid w:val="E8E62683"/>
    <w:rsid w:val="EADB5724"/>
    <w:rsid w:val="EC2B2539"/>
    <w:rsid w:val="ED7EA2C8"/>
    <w:rsid w:val="F3EE4E0D"/>
    <w:rsid w:val="F97FAA3D"/>
    <w:rsid w:val="FBFD76FD"/>
    <w:rsid w:val="FE731D2A"/>
    <w:rsid w:val="FF4A265B"/>
    <w:rsid w:val="FF4EBFB4"/>
    <w:rsid w:val="FFBB2CB2"/>
    <w:rsid w:val="FFFFF81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val="0"/>
      <w:keepLines w:val="0"/>
      <w:widowControl w:val="0"/>
      <w:suppressLineNumbers w:val="0"/>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nhideWhenUsed/>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semiHidden/>
    <w:unhideWhenUsed/>
    <w:qFormat/>
    <w:uiPriority w:val="99"/>
    <w:pPr>
      <w:keepNext w:val="0"/>
      <w:keepLines w:val="0"/>
      <w:widowControl w:val="0"/>
      <w:suppressLineNumbers w:val="0"/>
      <w:spacing w:before="0" w:beforeAutospacing="0" w:after="0" w:afterAutospacing="0"/>
      <w:ind w:left="0" w:right="0"/>
      <w:jc w:val="left"/>
    </w:pPr>
    <w:rPr>
      <w:rFonts w:hint="default" w:ascii="Calibri" w:hAnsi="Calibri" w:eastAsia="宋体" w:cs="Times New Roman"/>
      <w:kern w:val="2"/>
      <w:sz w:val="21"/>
      <w:szCs w:val="21"/>
      <w:lang w:val="en-US" w:eastAsia="zh-CN" w:bidi="ar"/>
    </w:rPr>
  </w:style>
  <w:style w:type="paragraph" w:styleId="4">
    <w:name w:val="Plain Text"/>
    <w:basedOn w:val="1"/>
    <w:semiHidden/>
    <w:unhideWhenUsed/>
    <w:qFormat/>
    <w:uiPriority w:val="99"/>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1"/>
      <w:lang w:val="en-US" w:eastAsia="zh-CN" w:bidi="ar"/>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Normal (Web)"/>
    <w:basedOn w:val="1"/>
    <w:semiHidden/>
    <w:unhideWhenUsed/>
    <w:qFormat/>
    <w:uiPriority w:val="99"/>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 w:type="character" w:styleId="9">
    <w:name w:val="Hyperlink"/>
    <w:basedOn w:val="8"/>
    <w:semiHidden/>
    <w:unhideWhenUsed/>
    <w:qFormat/>
    <w:uiPriority w:val="99"/>
    <w:rPr>
      <w:color w:val="0000FF"/>
      <w:u w:val="single"/>
    </w:rPr>
  </w:style>
  <w:style w:type="character" w:customStyle="1" w:styleId="10">
    <w:name w:val="15"/>
    <w:basedOn w:val="8"/>
    <w:qFormat/>
    <w:uiPriority w:val="0"/>
    <w:rPr>
      <w:rFonts w:hint="default" w:ascii="Times New Roman" w:hAnsi="Times New Roman" w:cs="Times New Roman"/>
      <w:b/>
    </w:rPr>
  </w:style>
  <w:style w:type="character" w:customStyle="1" w:styleId="11">
    <w:name w:val="10"/>
    <w:basedOn w:val="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1</Pages>
  <Words>5700</Words>
  <Characters>5916</Characters>
  <Lines>1</Lines>
  <Paragraphs>1</Paragraphs>
  <TotalTime>3</TotalTime>
  <ScaleCrop>false</ScaleCrop>
  <LinksUpToDate>false</LinksUpToDate>
  <CharactersWithSpaces>6089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2018-12-30T16:33:00Z</dcterms:created>
  <dc:creator>测试2</dc:creator>
  <cp:lastModifiedBy>shijing</cp:lastModifiedBy>
  <dcterms:modified xsi:type="dcterms:W3CDTF">2026-08-21T02:23:24Z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eyJoZGlkIjoiY2ZiNzY5OTg2MzgxODcwODA4N2I0ODNlZWVhNzI3ZGMiLCJ1c2VySWQiOiIxNjU1MzkxOTM2In0=</vt:lpwstr>
  </property>
  <property fmtid="{D5CDD505-2E9C-101B-9397-08002B2CF9AE}" pid="4" name="ICV">
    <vt:lpwstr>51A77B79B4154CC8B182A2A3AC5CC853_13</vt:lpwstr>
  </property>
</Properties>
</file>